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20A05857" w14:paraId="0E1ADE6B" w14:textId="77777777" w:rsidTr="20A05857">
        <w:trPr>
          <w:trHeight w:val="300"/>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60A72CD7" w14:textId="75C0F05B" w:rsidR="20A05857" w:rsidRDefault="20A05857" w:rsidP="20A05857">
            <w:pPr>
              <w:widowControl w:val="0"/>
              <w:spacing w:line="360" w:lineRule="auto"/>
              <w:rPr>
                <w:rFonts w:ascii="Arial" w:eastAsia="Arial" w:hAnsi="Arial" w:cs="Arial"/>
                <w:color w:val="666666"/>
                <w:sz w:val="18"/>
                <w:szCs w:val="18"/>
              </w:rPr>
            </w:pPr>
          </w:p>
          <w:p w14:paraId="518B1DCC" w14:textId="75BC75CB" w:rsidR="20A05857" w:rsidRDefault="20A05857" w:rsidP="20A05857">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3AAA51C2" w14:textId="0EC86E06" w:rsidR="20A05857" w:rsidRDefault="20A05857" w:rsidP="20A05857">
            <w:pPr>
              <w:widowControl w:val="0"/>
              <w:spacing w:line="276" w:lineRule="auto"/>
              <w:ind w:left="15"/>
              <w:jc w:val="right"/>
              <w:rPr>
                <w:rFonts w:ascii="Arial" w:eastAsia="Arial" w:hAnsi="Arial" w:cs="Arial"/>
                <w:color w:val="FFFFFF" w:themeColor="background1"/>
                <w:sz w:val="48"/>
                <w:szCs w:val="48"/>
              </w:rPr>
            </w:pPr>
          </w:p>
        </w:tc>
      </w:tr>
    </w:tbl>
    <w:p w14:paraId="4F5B2FB0" w14:textId="4660910F" w:rsidR="14C73777" w:rsidRDefault="14C73777" w:rsidP="20A05857">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07BDF235" wp14:editId="01987F1E">
            <wp:extent cx="771525" cy="257175"/>
            <wp:effectExtent l="0" t="0" r="0" b="0"/>
            <wp:docPr id="716769278" name="Picture 71676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20A05857" w14:paraId="78A61713" w14:textId="77777777" w:rsidTr="76D75A60">
        <w:trPr>
          <w:trHeight w:val="300"/>
        </w:trPr>
        <w:tc>
          <w:tcPr>
            <w:tcW w:w="450" w:type="dxa"/>
            <w:tcBorders>
              <w:top w:val="nil"/>
              <w:left w:val="nil"/>
              <w:bottom w:val="nil"/>
              <w:right w:val="nil"/>
            </w:tcBorders>
            <w:tcMar>
              <w:top w:w="90" w:type="dxa"/>
              <w:left w:w="90" w:type="dxa"/>
              <w:bottom w:w="90" w:type="dxa"/>
              <w:right w:w="90" w:type="dxa"/>
            </w:tcMar>
          </w:tcPr>
          <w:p w14:paraId="17E0AF19" w14:textId="245B9E9F" w:rsidR="20A05857" w:rsidRDefault="20A05857" w:rsidP="20A05857">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40E4D014" w14:textId="6BC2BF2A" w:rsidR="461A7A82" w:rsidRDefault="461A7A82" w:rsidP="76D75A60">
            <w:pPr>
              <w:spacing w:line="279" w:lineRule="auto"/>
              <w:jc w:val="center"/>
            </w:pPr>
            <w:r w:rsidRPr="76D75A60">
              <w:rPr>
                <w:rFonts w:ascii="Arial" w:eastAsia="Arial" w:hAnsi="Arial" w:cs="Arial"/>
                <w:b/>
                <w:bCs/>
                <w:color w:val="000000" w:themeColor="text1"/>
                <w:sz w:val="28"/>
                <w:szCs w:val="28"/>
              </w:rPr>
              <w:t>Chirey México y CESVI México colaboran en investigación automotriz</w:t>
            </w:r>
          </w:p>
          <w:p w14:paraId="0C342637" w14:textId="33E48797" w:rsidR="20A05857" w:rsidRDefault="20A05857" w:rsidP="20A05857">
            <w:pPr>
              <w:widowControl w:val="0"/>
              <w:spacing w:line="276" w:lineRule="auto"/>
              <w:jc w:val="center"/>
              <w:rPr>
                <w:rFonts w:ascii="Aptos" w:eastAsia="Aptos" w:hAnsi="Aptos" w:cs="Aptos"/>
              </w:rPr>
            </w:pPr>
          </w:p>
          <w:p w14:paraId="40BCD59A" w14:textId="153470FA" w:rsidR="20A05857" w:rsidRDefault="465F12EE" w:rsidP="76D75A60">
            <w:pPr>
              <w:pStyle w:val="Prrafodelista"/>
              <w:widowControl w:val="0"/>
              <w:numPr>
                <w:ilvl w:val="0"/>
                <w:numId w:val="1"/>
              </w:numPr>
              <w:spacing w:before="220" w:after="220" w:line="276" w:lineRule="auto"/>
              <w:jc w:val="both"/>
              <w:rPr>
                <w:rFonts w:ascii="Arial" w:eastAsia="Arial" w:hAnsi="Arial" w:cs="Arial"/>
                <w:i/>
                <w:iCs/>
                <w:color w:val="000000" w:themeColor="text1"/>
                <w:sz w:val="22"/>
                <w:szCs w:val="22"/>
              </w:rPr>
            </w:pPr>
            <w:r w:rsidRPr="76D75A60">
              <w:rPr>
                <w:rFonts w:ascii="Arial" w:eastAsia="Arial" w:hAnsi="Arial" w:cs="Arial"/>
                <w:i/>
                <w:iCs/>
                <w:color w:val="000000" w:themeColor="text1"/>
                <w:sz w:val="22"/>
                <w:szCs w:val="22"/>
              </w:rPr>
              <w:t>En el marco de esta alianza, se realizaron pruebas de impacto</w:t>
            </w:r>
            <w:r w:rsidR="7ECED05F" w:rsidRPr="76D75A60">
              <w:rPr>
                <w:rFonts w:ascii="Arial" w:eastAsia="Arial" w:hAnsi="Arial" w:cs="Arial"/>
                <w:i/>
                <w:iCs/>
                <w:color w:val="000000" w:themeColor="text1"/>
                <w:sz w:val="22"/>
                <w:szCs w:val="22"/>
              </w:rPr>
              <w:t xml:space="preserve"> a baja velocidad</w:t>
            </w:r>
            <w:r w:rsidRPr="76D75A60">
              <w:rPr>
                <w:rFonts w:ascii="Arial" w:eastAsia="Arial" w:hAnsi="Arial" w:cs="Arial"/>
                <w:i/>
                <w:iCs/>
                <w:color w:val="000000" w:themeColor="text1"/>
                <w:sz w:val="22"/>
                <w:szCs w:val="22"/>
              </w:rPr>
              <w:t xml:space="preserve"> a la Tiggo 2 Pro enfocadas</w:t>
            </w:r>
            <w:r w:rsidR="11C6CEE8" w:rsidRPr="76D75A60">
              <w:rPr>
                <w:rFonts w:ascii="Arial" w:eastAsia="Arial" w:hAnsi="Arial" w:cs="Arial"/>
                <w:i/>
                <w:iCs/>
                <w:color w:val="000000" w:themeColor="text1"/>
                <w:sz w:val="22"/>
                <w:szCs w:val="22"/>
              </w:rPr>
              <w:t xml:space="preserve"> en</w:t>
            </w:r>
            <w:r w:rsidRPr="76D75A60">
              <w:rPr>
                <w:rFonts w:ascii="Arial" w:eastAsia="Arial" w:hAnsi="Arial" w:cs="Arial"/>
                <w:i/>
                <w:iCs/>
                <w:color w:val="000000" w:themeColor="text1"/>
                <w:sz w:val="22"/>
                <w:szCs w:val="22"/>
              </w:rPr>
              <w:t xml:space="preserve"> </w:t>
            </w:r>
            <w:r w:rsidR="1B9CE834" w:rsidRPr="76D75A60">
              <w:rPr>
                <w:rFonts w:ascii="Arial" w:eastAsia="Arial" w:hAnsi="Arial" w:cs="Arial"/>
                <w:i/>
                <w:iCs/>
                <w:color w:val="000000" w:themeColor="text1"/>
                <w:sz w:val="22"/>
                <w:szCs w:val="22"/>
              </w:rPr>
              <w:t>investigar aspectos clave relacionados con</w:t>
            </w:r>
            <w:r w:rsidR="00B84C53">
              <w:rPr>
                <w:rFonts w:ascii="Arial" w:eastAsia="Arial" w:hAnsi="Arial" w:cs="Arial"/>
                <w:i/>
                <w:iCs/>
                <w:color w:val="000000" w:themeColor="text1"/>
                <w:sz w:val="22"/>
                <w:szCs w:val="22"/>
              </w:rPr>
              <w:t xml:space="preserve"> la seguridad vial y</w:t>
            </w:r>
            <w:r w:rsidR="1B9CE834" w:rsidRPr="76D75A60">
              <w:rPr>
                <w:rFonts w:ascii="Arial" w:eastAsia="Arial" w:hAnsi="Arial" w:cs="Arial"/>
                <w:i/>
                <w:iCs/>
                <w:color w:val="000000" w:themeColor="text1"/>
                <w:sz w:val="22"/>
                <w:szCs w:val="22"/>
              </w:rPr>
              <w:t xml:space="preserve"> la reparación de vehículos</w:t>
            </w:r>
            <w:r w:rsidR="225C0D9D" w:rsidRPr="76D75A60">
              <w:rPr>
                <w:rFonts w:ascii="Arial" w:eastAsia="Arial" w:hAnsi="Arial" w:cs="Arial"/>
                <w:i/>
                <w:iCs/>
                <w:color w:val="000000" w:themeColor="text1"/>
                <w:sz w:val="22"/>
                <w:szCs w:val="22"/>
              </w:rPr>
              <w:t>.</w:t>
            </w:r>
          </w:p>
        </w:tc>
      </w:tr>
    </w:tbl>
    <w:p w14:paraId="71B138E9" w14:textId="251DE909" w:rsidR="14C73777" w:rsidRDefault="14C73777" w:rsidP="76D75A60">
      <w:pPr>
        <w:spacing w:before="240" w:after="240"/>
        <w:jc w:val="both"/>
        <w:rPr>
          <w:rFonts w:ascii="Arial" w:eastAsia="Arial" w:hAnsi="Arial" w:cs="Arial"/>
          <w:color w:val="000000" w:themeColor="text1"/>
          <w:sz w:val="22"/>
          <w:szCs w:val="22"/>
        </w:rPr>
      </w:pPr>
      <w:r w:rsidRPr="76D75A60">
        <w:rPr>
          <w:rFonts w:ascii="Arial Nova" w:eastAsia="Arial Nova" w:hAnsi="Arial Nova" w:cs="Arial Nova"/>
          <w:b/>
          <w:bCs/>
          <w:color w:val="000000" w:themeColor="text1"/>
          <w:sz w:val="22"/>
          <w:szCs w:val="22"/>
        </w:rPr>
        <w:t xml:space="preserve">Ciudad de México, </w:t>
      </w:r>
      <w:r w:rsidR="6F9682FB" w:rsidRPr="76D75A60">
        <w:rPr>
          <w:rFonts w:ascii="Arial Nova" w:eastAsia="Arial Nova" w:hAnsi="Arial Nova" w:cs="Arial Nova"/>
          <w:b/>
          <w:bCs/>
          <w:color w:val="000000" w:themeColor="text1"/>
          <w:sz w:val="22"/>
          <w:szCs w:val="22"/>
        </w:rPr>
        <w:t>1</w:t>
      </w:r>
      <w:r w:rsidR="3DACE2F5" w:rsidRPr="76D75A60">
        <w:rPr>
          <w:rFonts w:ascii="Arial Nova" w:eastAsia="Arial Nova" w:hAnsi="Arial Nova" w:cs="Arial Nova"/>
          <w:b/>
          <w:bCs/>
          <w:color w:val="000000" w:themeColor="text1"/>
          <w:sz w:val="22"/>
          <w:szCs w:val="22"/>
        </w:rPr>
        <w:t>3</w:t>
      </w:r>
      <w:r w:rsidRPr="76D75A60">
        <w:rPr>
          <w:rFonts w:ascii="Arial Nova" w:eastAsia="Arial Nova" w:hAnsi="Arial Nova" w:cs="Arial Nova"/>
          <w:b/>
          <w:bCs/>
          <w:color w:val="000000" w:themeColor="text1"/>
          <w:sz w:val="22"/>
          <w:szCs w:val="22"/>
        </w:rPr>
        <w:t xml:space="preserve"> noviembre de 2024.- </w:t>
      </w:r>
      <w:hyperlink r:id="rId9">
        <w:r w:rsidRPr="76D75A60">
          <w:rPr>
            <w:rStyle w:val="Hipervnculo"/>
            <w:rFonts w:ascii="Arial" w:eastAsia="Arial" w:hAnsi="Arial" w:cs="Arial"/>
            <w:sz w:val="22"/>
            <w:szCs w:val="22"/>
          </w:rPr>
          <w:t>Chirey</w:t>
        </w:r>
      </w:hyperlink>
      <w:r w:rsidRPr="76D75A60">
        <w:rPr>
          <w:rFonts w:ascii="Arial" w:eastAsia="Arial" w:hAnsi="Arial" w:cs="Arial"/>
          <w:color w:val="000000" w:themeColor="text1"/>
          <w:sz w:val="22"/>
          <w:szCs w:val="22"/>
        </w:rPr>
        <w:t xml:space="preserve">, la marca china mundialmente conocida, </w:t>
      </w:r>
      <w:r w:rsidR="07E21270" w:rsidRPr="76D75A60">
        <w:rPr>
          <w:rFonts w:ascii="Arial" w:eastAsia="Arial" w:hAnsi="Arial" w:cs="Arial"/>
          <w:color w:val="000000" w:themeColor="text1"/>
          <w:sz w:val="22"/>
          <w:szCs w:val="22"/>
        </w:rPr>
        <w:t xml:space="preserve">y el Centro de Experimentación y Seguridad Vial México (CESVI) anuncian su colaboración en el desarrollo de investigaciones enfocadas en la </w:t>
      </w:r>
      <w:r w:rsidR="00B555E3">
        <w:rPr>
          <w:rFonts w:ascii="Arial" w:eastAsia="Arial" w:hAnsi="Arial" w:cs="Arial"/>
          <w:color w:val="000000" w:themeColor="text1"/>
          <w:sz w:val="22"/>
          <w:szCs w:val="22"/>
        </w:rPr>
        <w:t xml:space="preserve">optimización de sistemas de seguridad para sus vehículos, y la eficiencia en la reparación de estos para así mejorar los </w:t>
      </w:r>
      <w:r w:rsidR="07E21270" w:rsidRPr="76D75A60">
        <w:rPr>
          <w:rFonts w:ascii="Arial" w:eastAsia="Arial" w:hAnsi="Arial" w:cs="Arial"/>
          <w:color w:val="000000" w:themeColor="text1"/>
          <w:sz w:val="22"/>
          <w:szCs w:val="22"/>
        </w:rPr>
        <w:t>servicios de posvent</w:t>
      </w:r>
      <w:r w:rsidR="00463755">
        <w:rPr>
          <w:rFonts w:ascii="Arial" w:eastAsia="Arial" w:hAnsi="Arial" w:cs="Arial"/>
          <w:color w:val="000000" w:themeColor="text1"/>
          <w:sz w:val="22"/>
          <w:szCs w:val="22"/>
        </w:rPr>
        <w:t>a a nivel nacional.</w:t>
      </w:r>
    </w:p>
    <w:p w14:paraId="494A48AB" w14:textId="22AB5EFF" w:rsidR="14C73777" w:rsidRDefault="07E21270" w:rsidP="76D75A60">
      <w:pPr>
        <w:spacing w:before="240" w:after="240"/>
        <w:jc w:val="both"/>
        <w:rPr>
          <w:rFonts w:ascii="Arial" w:eastAsia="Arial" w:hAnsi="Arial" w:cs="Arial"/>
          <w:color w:val="000000" w:themeColor="text1"/>
          <w:sz w:val="22"/>
          <w:szCs w:val="22"/>
        </w:rPr>
      </w:pPr>
      <w:r w:rsidRPr="76D75A60">
        <w:rPr>
          <w:rFonts w:ascii="Arial" w:eastAsia="Arial" w:hAnsi="Arial" w:cs="Arial"/>
          <w:color w:val="000000" w:themeColor="text1"/>
          <w:sz w:val="22"/>
          <w:szCs w:val="22"/>
        </w:rPr>
        <w:t>En el marco de esta alianza, el pasado 12 de noviembre se llevaron a cabo pruebas de impacto</w:t>
      </w:r>
      <w:r w:rsidR="00B555E3">
        <w:rPr>
          <w:rFonts w:ascii="Arial" w:eastAsia="Arial" w:hAnsi="Arial" w:cs="Arial"/>
          <w:color w:val="000000" w:themeColor="text1"/>
          <w:sz w:val="22"/>
          <w:szCs w:val="22"/>
        </w:rPr>
        <w:t xml:space="preserve"> / colisión</w:t>
      </w:r>
      <w:r w:rsidRPr="76D75A60">
        <w:rPr>
          <w:rFonts w:ascii="Arial" w:eastAsia="Arial" w:hAnsi="Arial" w:cs="Arial"/>
          <w:color w:val="000000" w:themeColor="text1"/>
          <w:sz w:val="22"/>
          <w:szCs w:val="22"/>
        </w:rPr>
        <w:t xml:space="preserve"> a baja velocidad </w:t>
      </w:r>
      <w:r w:rsidR="00B555E3">
        <w:rPr>
          <w:rFonts w:ascii="Arial" w:eastAsia="Arial" w:hAnsi="Arial" w:cs="Arial"/>
          <w:color w:val="000000" w:themeColor="text1"/>
          <w:sz w:val="22"/>
          <w:szCs w:val="22"/>
        </w:rPr>
        <w:t>de la</w:t>
      </w:r>
      <w:r w:rsidRPr="76D75A60">
        <w:rPr>
          <w:rFonts w:ascii="Arial" w:eastAsia="Arial" w:hAnsi="Arial" w:cs="Arial"/>
          <w:color w:val="000000" w:themeColor="text1"/>
          <w:sz w:val="22"/>
          <w:szCs w:val="22"/>
        </w:rPr>
        <w:t xml:space="preserve"> </w:t>
      </w:r>
      <w:r w:rsidRPr="76D75A60">
        <w:rPr>
          <w:rFonts w:ascii="Arial" w:eastAsia="Arial" w:hAnsi="Arial" w:cs="Arial"/>
          <w:b/>
          <w:bCs/>
          <w:color w:val="000000" w:themeColor="text1"/>
          <w:sz w:val="22"/>
          <w:szCs w:val="22"/>
        </w:rPr>
        <w:t>Tiggo 2 Pro</w:t>
      </w:r>
      <w:r w:rsidRPr="76D75A60">
        <w:rPr>
          <w:rFonts w:ascii="Arial" w:eastAsia="Arial" w:hAnsi="Arial" w:cs="Arial"/>
          <w:color w:val="000000" w:themeColor="text1"/>
          <w:sz w:val="22"/>
          <w:szCs w:val="22"/>
        </w:rPr>
        <w:t xml:space="preserve"> de Chirey,</w:t>
      </w:r>
      <w:r w:rsidR="00B555E3">
        <w:rPr>
          <w:rFonts w:ascii="Arial" w:eastAsia="Arial" w:hAnsi="Arial" w:cs="Arial"/>
          <w:color w:val="000000" w:themeColor="text1"/>
          <w:sz w:val="22"/>
          <w:szCs w:val="22"/>
        </w:rPr>
        <w:t xml:space="preserve"> uno de los productos referente y de los más vendidos de Chirey, </w:t>
      </w:r>
      <w:r w:rsidR="00B555E3" w:rsidRPr="76D75A60">
        <w:rPr>
          <w:rFonts w:ascii="Arial" w:eastAsia="Arial" w:hAnsi="Arial" w:cs="Arial"/>
          <w:color w:val="000000" w:themeColor="text1"/>
          <w:sz w:val="22"/>
          <w:szCs w:val="22"/>
        </w:rPr>
        <w:t>en</w:t>
      </w:r>
      <w:r w:rsidRPr="76D75A60">
        <w:rPr>
          <w:rFonts w:ascii="Arial" w:eastAsia="Arial" w:hAnsi="Arial" w:cs="Arial"/>
          <w:color w:val="000000" w:themeColor="text1"/>
          <w:sz w:val="22"/>
          <w:szCs w:val="22"/>
        </w:rPr>
        <w:t xml:space="preserve"> las instalaciones de CESVI MÉXICO, ubicadas </w:t>
      </w:r>
      <w:r w:rsidR="582F0D9C" w:rsidRPr="76D75A60">
        <w:rPr>
          <w:rFonts w:ascii="Arial" w:eastAsia="Arial" w:hAnsi="Arial" w:cs="Arial"/>
          <w:color w:val="000000" w:themeColor="text1"/>
          <w:sz w:val="22"/>
          <w:szCs w:val="22"/>
        </w:rPr>
        <w:t>en Toluca, Estado de México</w:t>
      </w:r>
      <w:r w:rsidRPr="76D75A60">
        <w:rPr>
          <w:rFonts w:ascii="Arial" w:eastAsia="Arial" w:hAnsi="Arial" w:cs="Arial"/>
          <w:color w:val="000000" w:themeColor="text1"/>
          <w:sz w:val="22"/>
          <w:szCs w:val="22"/>
        </w:rPr>
        <w:t xml:space="preserve">. Las pruebas, realizadas conforme al estándar internacional RCAR, incluyeron impactos frontales y traseros a velocidades equivalentes de aproximadamente </w:t>
      </w:r>
      <w:r w:rsidR="33678137" w:rsidRPr="76D75A60">
        <w:rPr>
          <w:rFonts w:ascii="Arial" w:eastAsia="Arial" w:hAnsi="Arial" w:cs="Arial"/>
          <w:color w:val="000000" w:themeColor="text1"/>
          <w:sz w:val="22"/>
          <w:szCs w:val="22"/>
        </w:rPr>
        <w:t>30</w:t>
      </w:r>
      <w:r w:rsidRPr="76D75A60">
        <w:rPr>
          <w:rFonts w:ascii="Arial" w:eastAsia="Arial" w:hAnsi="Arial" w:cs="Arial"/>
          <w:color w:val="000000" w:themeColor="text1"/>
          <w:sz w:val="22"/>
          <w:szCs w:val="22"/>
        </w:rPr>
        <w:t xml:space="preserve"> km/h.</w:t>
      </w:r>
      <w:r w:rsidR="00B555E3">
        <w:rPr>
          <w:rFonts w:ascii="Arial" w:eastAsia="Arial" w:hAnsi="Arial" w:cs="Arial"/>
          <w:color w:val="000000" w:themeColor="text1"/>
          <w:sz w:val="22"/>
          <w:szCs w:val="22"/>
        </w:rPr>
        <w:t xml:space="preserve"> </w:t>
      </w:r>
    </w:p>
    <w:p w14:paraId="43C510DB" w14:textId="0FA1DCB8" w:rsidR="14C73777" w:rsidRDefault="07E21270" w:rsidP="76D75A60">
      <w:pPr>
        <w:spacing w:before="240" w:after="240"/>
        <w:jc w:val="both"/>
      </w:pPr>
      <w:r w:rsidRPr="76D75A60">
        <w:rPr>
          <w:rFonts w:ascii="Arial" w:eastAsia="Arial" w:hAnsi="Arial" w:cs="Arial"/>
          <w:color w:val="000000" w:themeColor="text1"/>
          <w:sz w:val="22"/>
          <w:szCs w:val="22"/>
        </w:rPr>
        <w:t>Diana Rodríguez, Directora de Marketing y Comunicaciones de Chirey, expresó:</w:t>
      </w:r>
      <w:r w:rsidR="1CD4226C" w:rsidRPr="76D75A60">
        <w:rPr>
          <w:rFonts w:ascii="Arial" w:eastAsia="Arial" w:hAnsi="Arial" w:cs="Arial"/>
          <w:color w:val="000000" w:themeColor="text1"/>
          <w:sz w:val="22"/>
          <w:szCs w:val="22"/>
        </w:rPr>
        <w:t xml:space="preserve"> </w:t>
      </w:r>
      <w:r w:rsidRPr="76D75A60">
        <w:rPr>
          <w:rFonts w:ascii="Arial" w:eastAsia="Arial" w:hAnsi="Arial" w:cs="Arial"/>
          <w:i/>
          <w:iCs/>
          <w:color w:val="000000" w:themeColor="text1"/>
          <w:sz w:val="22"/>
          <w:szCs w:val="22"/>
        </w:rPr>
        <w:t xml:space="preserve">"Agradecemos profundamente a CESVI MÉXICO por su colaboración y profesionalismo en este proyecto. Esta alianza refuerza nuestro compromiso con la seguridad de nuestros clientes y la calidad de nuestros vehículos. Mediante estas investigaciones, buscamos optimizar nuestros </w:t>
      </w:r>
      <w:r w:rsidR="00B555E3">
        <w:rPr>
          <w:rFonts w:ascii="Arial" w:eastAsia="Arial" w:hAnsi="Arial" w:cs="Arial"/>
          <w:i/>
          <w:iCs/>
          <w:color w:val="000000" w:themeColor="text1"/>
          <w:sz w:val="22"/>
          <w:szCs w:val="22"/>
        </w:rPr>
        <w:t>sistemas de seguridad</w:t>
      </w:r>
      <w:r w:rsidR="00463755">
        <w:rPr>
          <w:rFonts w:ascii="Arial" w:eastAsia="Arial" w:hAnsi="Arial" w:cs="Arial"/>
          <w:i/>
          <w:iCs/>
          <w:color w:val="000000" w:themeColor="text1"/>
          <w:sz w:val="22"/>
          <w:szCs w:val="22"/>
        </w:rPr>
        <w:t>,</w:t>
      </w:r>
      <w:r w:rsidR="00B555E3">
        <w:rPr>
          <w:rFonts w:ascii="Arial" w:eastAsia="Arial" w:hAnsi="Arial" w:cs="Arial"/>
          <w:i/>
          <w:iCs/>
          <w:color w:val="000000" w:themeColor="text1"/>
          <w:sz w:val="22"/>
          <w:szCs w:val="22"/>
        </w:rPr>
        <w:t xml:space="preserve"> </w:t>
      </w:r>
      <w:r w:rsidRPr="76D75A60">
        <w:rPr>
          <w:rFonts w:ascii="Arial" w:eastAsia="Arial" w:hAnsi="Arial" w:cs="Arial"/>
          <w:i/>
          <w:iCs/>
          <w:color w:val="000000" w:themeColor="text1"/>
          <w:sz w:val="22"/>
          <w:szCs w:val="22"/>
        </w:rPr>
        <w:t>procesos de reparación y servicios posventa, garantizando siempre la mejor</w:t>
      </w:r>
      <w:r w:rsidR="00B555E3">
        <w:rPr>
          <w:rFonts w:ascii="Arial" w:eastAsia="Arial" w:hAnsi="Arial" w:cs="Arial"/>
          <w:i/>
          <w:iCs/>
          <w:color w:val="000000" w:themeColor="text1"/>
          <w:sz w:val="22"/>
          <w:szCs w:val="22"/>
        </w:rPr>
        <w:t xml:space="preserve"> seguridad y</w:t>
      </w:r>
      <w:r w:rsidRPr="76D75A60">
        <w:rPr>
          <w:rFonts w:ascii="Arial" w:eastAsia="Arial" w:hAnsi="Arial" w:cs="Arial"/>
          <w:i/>
          <w:iCs/>
          <w:color w:val="000000" w:themeColor="text1"/>
          <w:sz w:val="22"/>
          <w:szCs w:val="22"/>
        </w:rPr>
        <w:t xml:space="preserve"> experiencia para quienes confían en nuestra marca."</w:t>
      </w:r>
    </w:p>
    <w:p w14:paraId="54C7CC3F" w14:textId="69A38082" w:rsidR="14C73777" w:rsidRDefault="07E21270" w:rsidP="76D75A60">
      <w:pPr>
        <w:spacing w:before="240" w:after="240"/>
        <w:jc w:val="both"/>
      </w:pPr>
      <w:r w:rsidRPr="76D75A60">
        <w:rPr>
          <w:rFonts w:ascii="Arial" w:eastAsia="Arial" w:hAnsi="Arial" w:cs="Arial"/>
          <w:color w:val="000000" w:themeColor="text1"/>
          <w:sz w:val="22"/>
          <w:szCs w:val="22"/>
        </w:rPr>
        <w:t xml:space="preserve">Por su parte, Augusto Bagase Rejón, </w:t>
      </w:r>
      <w:r w:rsidR="00B555E3">
        <w:rPr>
          <w:rFonts w:ascii="Arial" w:eastAsia="Arial" w:hAnsi="Arial" w:cs="Arial"/>
          <w:color w:val="000000" w:themeColor="text1"/>
          <w:sz w:val="22"/>
          <w:szCs w:val="22"/>
        </w:rPr>
        <w:t>D</w:t>
      </w:r>
      <w:r w:rsidR="00B555E3" w:rsidRPr="76D75A60">
        <w:rPr>
          <w:rFonts w:ascii="Arial" w:eastAsia="Arial" w:hAnsi="Arial" w:cs="Arial"/>
          <w:color w:val="000000" w:themeColor="text1"/>
          <w:sz w:val="22"/>
          <w:szCs w:val="22"/>
        </w:rPr>
        <w:t>irector general</w:t>
      </w:r>
      <w:r w:rsidRPr="76D75A60">
        <w:rPr>
          <w:rFonts w:ascii="Arial" w:eastAsia="Arial" w:hAnsi="Arial" w:cs="Arial"/>
          <w:color w:val="000000" w:themeColor="text1"/>
          <w:sz w:val="22"/>
          <w:szCs w:val="22"/>
        </w:rPr>
        <w:t xml:space="preserve"> de CESVI MÉXICO, comentó:</w:t>
      </w:r>
      <w:r w:rsidR="2E96AFE1" w:rsidRPr="76D75A60">
        <w:rPr>
          <w:rFonts w:ascii="Arial" w:eastAsia="Arial" w:hAnsi="Arial" w:cs="Arial"/>
          <w:i/>
          <w:iCs/>
          <w:color w:val="000000" w:themeColor="text1"/>
          <w:sz w:val="22"/>
          <w:szCs w:val="22"/>
        </w:rPr>
        <w:t xml:space="preserve"> </w:t>
      </w:r>
      <w:r w:rsidRPr="76D75A60">
        <w:rPr>
          <w:rFonts w:ascii="Arial" w:eastAsia="Arial" w:hAnsi="Arial" w:cs="Arial"/>
          <w:i/>
          <w:iCs/>
          <w:color w:val="000000" w:themeColor="text1"/>
          <w:sz w:val="22"/>
          <w:szCs w:val="22"/>
        </w:rPr>
        <w:t>"Este encuentro marca el inicio de un acercamiento estratégico muy importante para ambas compañías. En CESVI MÉXICO nos especializamos en las mejores prácticas de reparación por colisión y en procesos de vanguardia para devolver a las calles vehículos siniestrados con total seguridad. Colaborar con Chirey, una de las marcas líderes de origen chino en el mercado mexicano, representa una gran oportunidad de negocio y desarrollo."</w:t>
      </w:r>
    </w:p>
    <w:p w14:paraId="2D117EB9" w14:textId="48873194" w:rsidR="14C73777" w:rsidRDefault="07E21270" w:rsidP="76D75A60">
      <w:pPr>
        <w:spacing w:before="240" w:after="240"/>
        <w:jc w:val="both"/>
      </w:pPr>
      <w:r w:rsidRPr="76D75A60">
        <w:rPr>
          <w:rFonts w:ascii="Arial" w:eastAsia="Arial" w:hAnsi="Arial" w:cs="Arial"/>
          <w:color w:val="000000" w:themeColor="text1"/>
          <w:sz w:val="22"/>
          <w:szCs w:val="22"/>
        </w:rPr>
        <w:t xml:space="preserve">Las pruebas de impacto realizadas son fundamentales para investigar aspectos clave relacionados con la reparación de vehículos, como tiempos de mano de obra, materiales y disponibilidad de refacciones. Además, permiten analizar el comportamiento de diversos elementos de seguridad pasiva y activa, contribuyendo al mejoramiento continuo de la </w:t>
      </w:r>
      <w:r w:rsidRPr="76D75A60">
        <w:rPr>
          <w:rFonts w:ascii="Arial" w:eastAsia="Arial" w:hAnsi="Arial" w:cs="Arial"/>
          <w:color w:val="000000" w:themeColor="text1"/>
          <w:sz w:val="22"/>
          <w:szCs w:val="22"/>
        </w:rPr>
        <w:lastRenderedPageBreak/>
        <w:t>seguridad y eficiencia de los automóviles.</w:t>
      </w:r>
      <w:r w:rsidR="00B555E3">
        <w:rPr>
          <w:rFonts w:ascii="Arial" w:eastAsia="Arial" w:hAnsi="Arial" w:cs="Arial"/>
          <w:color w:val="000000" w:themeColor="text1"/>
          <w:sz w:val="22"/>
          <w:szCs w:val="22"/>
        </w:rPr>
        <w:t xml:space="preserve"> Estas pruebas siempre son en colaboración con las aseguradoras de México.</w:t>
      </w:r>
    </w:p>
    <w:p w14:paraId="53034CF7" w14:textId="5FACC7F2" w:rsidR="14C73777" w:rsidRDefault="07E21270" w:rsidP="76D75A60">
      <w:pPr>
        <w:spacing w:before="240" w:after="240"/>
        <w:jc w:val="both"/>
      </w:pPr>
      <w:r w:rsidRPr="76D75A60">
        <w:rPr>
          <w:rFonts w:ascii="Arial" w:eastAsia="Arial" w:hAnsi="Arial" w:cs="Arial"/>
          <w:color w:val="000000" w:themeColor="text1"/>
          <w:sz w:val="22"/>
          <w:szCs w:val="22"/>
        </w:rPr>
        <w:t>Oscar Enríquez, Gerente de Innovación de CESVI, destacó que los talleres que inviertan en capacitación y equipamiento para atender este tipo de vehículos podrán diferenciarse y captar la preferencia de clientes y compañías de seguros.</w:t>
      </w:r>
    </w:p>
    <w:p w14:paraId="7BF3E15D" w14:textId="62FB8044" w:rsidR="14C73777" w:rsidRDefault="07E21270" w:rsidP="76D75A60">
      <w:pPr>
        <w:spacing w:before="240" w:after="240"/>
        <w:jc w:val="both"/>
        <w:rPr>
          <w:rFonts w:ascii="Arial Nova" w:eastAsia="Arial Nova" w:hAnsi="Arial Nova" w:cs="Arial Nova"/>
          <w:color w:val="000000" w:themeColor="text1"/>
          <w:sz w:val="22"/>
          <w:szCs w:val="22"/>
        </w:rPr>
      </w:pPr>
      <w:r w:rsidRPr="76D75A60">
        <w:rPr>
          <w:rFonts w:ascii="Arial" w:eastAsia="Arial" w:hAnsi="Arial" w:cs="Arial"/>
          <w:color w:val="000000" w:themeColor="text1"/>
          <w:sz w:val="22"/>
          <w:szCs w:val="22"/>
        </w:rPr>
        <w:t>Esta colaboración entre Chirey y CESVI MÉXICO representa un paso significativo hacia la innovación y el compromiso con la seguridad en la industria automotriz mexicana.</w:t>
      </w:r>
    </w:p>
    <w:p w14:paraId="476DE45C" w14:textId="6F7ABD71" w:rsidR="14C73777" w:rsidRDefault="14C73777" w:rsidP="76D75A60">
      <w:pPr>
        <w:spacing w:before="240" w:after="240"/>
        <w:jc w:val="both"/>
        <w:rPr>
          <w:rFonts w:ascii="Arial Nova" w:eastAsia="Arial Nova" w:hAnsi="Arial Nova" w:cs="Arial Nova"/>
          <w:color w:val="000000" w:themeColor="text1"/>
          <w:sz w:val="22"/>
          <w:szCs w:val="22"/>
        </w:rPr>
      </w:pPr>
      <w:r w:rsidRPr="76D75A60">
        <w:rPr>
          <w:rFonts w:ascii="Arial Nova" w:eastAsia="Arial Nova" w:hAnsi="Arial Nova" w:cs="Arial Nova"/>
          <w:b/>
          <w:bCs/>
          <w:color w:val="000000" w:themeColor="text1"/>
          <w:sz w:val="22"/>
          <w:szCs w:val="22"/>
          <w:lang w:val="es-MX"/>
        </w:rPr>
        <w:t xml:space="preserve">Acerca de CHIREY </w:t>
      </w:r>
    </w:p>
    <w:p w14:paraId="7E86633C" w14:textId="749B3B9F" w:rsidR="14C73777" w:rsidRDefault="14C73777" w:rsidP="0326278B">
      <w:pPr>
        <w:widowControl w:val="0"/>
        <w:spacing w:line="259" w:lineRule="auto"/>
        <w:jc w:val="both"/>
        <w:rPr>
          <w:rFonts w:ascii="Arial Nova" w:eastAsia="Arial Nova" w:hAnsi="Arial Nova" w:cs="Arial Nova"/>
          <w:color w:val="000000" w:themeColor="text1"/>
          <w:sz w:val="22"/>
          <w:szCs w:val="22"/>
        </w:rPr>
      </w:pPr>
      <w:r w:rsidRPr="0326278B">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465363BC" w14:textId="5259EEC1"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10">
        <w:r w:rsidRPr="20A05857">
          <w:rPr>
            <w:rStyle w:val="Hipervnculo"/>
            <w:rFonts w:ascii="Arial Nova" w:eastAsia="Arial Nova" w:hAnsi="Arial Nova" w:cs="Arial Nova"/>
            <w:sz w:val="22"/>
            <w:szCs w:val="22"/>
            <w:lang w:val="es-MX"/>
          </w:rPr>
          <w:t>chirey.mx.</w:t>
        </w:r>
      </w:hyperlink>
    </w:p>
    <w:p w14:paraId="48FEA944" w14:textId="32A5A077"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b/>
          <w:bCs/>
          <w:color w:val="000000" w:themeColor="text1"/>
          <w:sz w:val="22"/>
          <w:szCs w:val="22"/>
          <w:lang w:val="es-MX"/>
        </w:rPr>
        <w:t>Contactos de prensa:</w:t>
      </w:r>
    </w:p>
    <w:p w14:paraId="46D55B34" w14:textId="53B8B277" w:rsidR="14C73777" w:rsidRPr="00B84C53" w:rsidRDefault="14C73777" w:rsidP="20A05857">
      <w:pPr>
        <w:widowControl w:val="0"/>
        <w:spacing w:after="0" w:line="259" w:lineRule="auto"/>
        <w:ind w:left="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Paola Ruiz</w:t>
      </w:r>
    </w:p>
    <w:p w14:paraId="68896FE9" w14:textId="2A321B7F" w:rsidR="14C73777" w:rsidRPr="00B84C53"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Senior Account Executive | Another Company</w:t>
      </w:r>
    </w:p>
    <w:p w14:paraId="69FF24BC" w14:textId="0B18D772" w:rsidR="14C7377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Cel. 55 85777630</w:t>
      </w:r>
    </w:p>
    <w:p w14:paraId="3E1F00DE" w14:textId="7E670E7D" w:rsidR="14C7377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 xml:space="preserve">E-mail: </w:t>
      </w:r>
      <w:hyperlink r:id="rId11">
        <w:r w:rsidRPr="20A05857">
          <w:rPr>
            <w:rStyle w:val="Hipervnculo"/>
            <w:rFonts w:ascii="Arial Nova" w:eastAsia="Arial Nova" w:hAnsi="Arial Nova" w:cs="Arial Nova"/>
            <w:sz w:val="22"/>
            <w:szCs w:val="22"/>
            <w:lang w:val="es-MX"/>
          </w:rPr>
          <w:t>paola.ruiz@another.co</w:t>
        </w:r>
      </w:hyperlink>
    </w:p>
    <w:p w14:paraId="6BB2FE4F" w14:textId="7067ACD0" w:rsidR="20A05857" w:rsidRDefault="20A05857" w:rsidP="20A05857">
      <w:pPr>
        <w:widowControl w:val="0"/>
        <w:spacing w:after="0" w:line="259" w:lineRule="auto"/>
        <w:ind w:left="15" w:firstLine="15"/>
        <w:jc w:val="both"/>
        <w:rPr>
          <w:rFonts w:ascii="Arial Nova" w:eastAsia="Arial Nova" w:hAnsi="Arial Nova" w:cs="Arial Nova"/>
          <w:color w:val="000000" w:themeColor="text1"/>
          <w:sz w:val="22"/>
          <w:szCs w:val="22"/>
        </w:rPr>
      </w:pPr>
    </w:p>
    <w:p w14:paraId="6FE12629" w14:textId="448C3848" w:rsidR="14C7377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Carlos Gutiérrez</w:t>
      </w:r>
    </w:p>
    <w:p w14:paraId="4836FA2E" w14:textId="66DF465C" w:rsidR="14C73777" w:rsidRPr="00B84C53"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Senior Account Executive | Another Company</w:t>
      </w:r>
    </w:p>
    <w:p w14:paraId="142A35EE" w14:textId="3812EABD" w:rsidR="14C73777" w:rsidRPr="00B84C53"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Cel. 56 2666 1769</w:t>
      </w:r>
    </w:p>
    <w:p w14:paraId="3AD18187" w14:textId="22A7880D" w:rsidR="14C7377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n-US"/>
        </w:rPr>
        <w:t xml:space="preserve">E-mail: </w:t>
      </w:r>
      <w:hyperlink r:id="rId12">
        <w:r w:rsidRPr="20A05857">
          <w:rPr>
            <w:rStyle w:val="Hipervnculo"/>
            <w:rFonts w:ascii="Arial Nova" w:eastAsia="Arial Nova" w:hAnsi="Arial Nova" w:cs="Arial Nova"/>
            <w:sz w:val="22"/>
            <w:szCs w:val="22"/>
            <w:lang w:val="en-US"/>
          </w:rPr>
          <w:t>carlos.gutierrez@another.co</w:t>
        </w:r>
      </w:hyperlink>
    </w:p>
    <w:p w14:paraId="0656FB53" w14:textId="4F28DFE4" w:rsidR="20A05857" w:rsidRDefault="20A05857" w:rsidP="20A05857">
      <w:pPr>
        <w:rPr>
          <w:rFonts w:ascii="Arial Nova" w:eastAsia="Arial Nova" w:hAnsi="Arial Nova" w:cs="Arial Nova"/>
          <w:color w:val="000000" w:themeColor="text1"/>
          <w:sz w:val="22"/>
          <w:szCs w:val="22"/>
        </w:rPr>
      </w:pPr>
    </w:p>
    <w:p w14:paraId="7AC6C32B" w14:textId="7C58576A" w:rsidR="20A05857" w:rsidRDefault="20A05857" w:rsidP="20A05857">
      <w:pPr>
        <w:rPr>
          <w:rFonts w:ascii="Arial Nova" w:eastAsia="Arial Nova" w:hAnsi="Arial Nova" w:cs="Arial Nova"/>
          <w:b/>
          <w:bCs/>
          <w:color w:val="000000" w:themeColor="text1"/>
          <w:sz w:val="22"/>
          <w:szCs w:val="22"/>
        </w:rPr>
      </w:pPr>
    </w:p>
    <w:sectPr w:rsidR="20A058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F3C6"/>
    <w:multiLevelType w:val="hybridMultilevel"/>
    <w:tmpl w:val="51826FA0"/>
    <w:lvl w:ilvl="0" w:tplc="E962F2D6">
      <w:start w:val="1"/>
      <w:numFmt w:val="bullet"/>
      <w:lvlText w:val=""/>
      <w:lvlJc w:val="left"/>
      <w:pPr>
        <w:ind w:left="720" w:hanging="360"/>
      </w:pPr>
      <w:rPr>
        <w:rFonts w:ascii="Symbol" w:hAnsi="Symbol" w:hint="default"/>
      </w:rPr>
    </w:lvl>
    <w:lvl w:ilvl="1" w:tplc="A742F942">
      <w:start w:val="1"/>
      <w:numFmt w:val="bullet"/>
      <w:lvlText w:val="o"/>
      <w:lvlJc w:val="left"/>
      <w:pPr>
        <w:ind w:left="1440" w:hanging="360"/>
      </w:pPr>
      <w:rPr>
        <w:rFonts w:ascii="Courier New" w:hAnsi="Courier New" w:hint="default"/>
      </w:rPr>
    </w:lvl>
    <w:lvl w:ilvl="2" w:tplc="FEBE75DC">
      <w:start w:val="1"/>
      <w:numFmt w:val="bullet"/>
      <w:lvlText w:val=""/>
      <w:lvlJc w:val="left"/>
      <w:pPr>
        <w:ind w:left="2160" w:hanging="360"/>
      </w:pPr>
      <w:rPr>
        <w:rFonts w:ascii="Wingdings" w:hAnsi="Wingdings" w:hint="default"/>
      </w:rPr>
    </w:lvl>
    <w:lvl w:ilvl="3" w:tplc="0A6C35D8">
      <w:start w:val="1"/>
      <w:numFmt w:val="bullet"/>
      <w:lvlText w:val=""/>
      <w:lvlJc w:val="left"/>
      <w:pPr>
        <w:ind w:left="2880" w:hanging="360"/>
      </w:pPr>
      <w:rPr>
        <w:rFonts w:ascii="Symbol" w:hAnsi="Symbol" w:hint="default"/>
      </w:rPr>
    </w:lvl>
    <w:lvl w:ilvl="4" w:tplc="073CFA00">
      <w:start w:val="1"/>
      <w:numFmt w:val="bullet"/>
      <w:lvlText w:val="o"/>
      <w:lvlJc w:val="left"/>
      <w:pPr>
        <w:ind w:left="3600" w:hanging="360"/>
      </w:pPr>
      <w:rPr>
        <w:rFonts w:ascii="Courier New" w:hAnsi="Courier New" w:hint="default"/>
      </w:rPr>
    </w:lvl>
    <w:lvl w:ilvl="5" w:tplc="720CB556">
      <w:start w:val="1"/>
      <w:numFmt w:val="bullet"/>
      <w:lvlText w:val=""/>
      <w:lvlJc w:val="left"/>
      <w:pPr>
        <w:ind w:left="4320" w:hanging="360"/>
      </w:pPr>
      <w:rPr>
        <w:rFonts w:ascii="Wingdings" w:hAnsi="Wingdings" w:hint="default"/>
      </w:rPr>
    </w:lvl>
    <w:lvl w:ilvl="6" w:tplc="13FACC14">
      <w:start w:val="1"/>
      <w:numFmt w:val="bullet"/>
      <w:lvlText w:val=""/>
      <w:lvlJc w:val="left"/>
      <w:pPr>
        <w:ind w:left="5040" w:hanging="360"/>
      </w:pPr>
      <w:rPr>
        <w:rFonts w:ascii="Symbol" w:hAnsi="Symbol" w:hint="default"/>
      </w:rPr>
    </w:lvl>
    <w:lvl w:ilvl="7" w:tplc="8F48412C">
      <w:start w:val="1"/>
      <w:numFmt w:val="bullet"/>
      <w:lvlText w:val="o"/>
      <w:lvlJc w:val="left"/>
      <w:pPr>
        <w:ind w:left="5760" w:hanging="360"/>
      </w:pPr>
      <w:rPr>
        <w:rFonts w:ascii="Courier New" w:hAnsi="Courier New" w:hint="default"/>
      </w:rPr>
    </w:lvl>
    <w:lvl w:ilvl="8" w:tplc="C8D894F8">
      <w:start w:val="1"/>
      <w:numFmt w:val="bullet"/>
      <w:lvlText w:val=""/>
      <w:lvlJc w:val="left"/>
      <w:pPr>
        <w:ind w:left="6480" w:hanging="360"/>
      </w:pPr>
      <w:rPr>
        <w:rFonts w:ascii="Wingdings" w:hAnsi="Wingdings" w:hint="default"/>
      </w:rPr>
    </w:lvl>
  </w:abstractNum>
  <w:abstractNum w:abstractNumId="1" w15:restartNumberingAfterBreak="0">
    <w:nsid w:val="49184DF7"/>
    <w:multiLevelType w:val="hybridMultilevel"/>
    <w:tmpl w:val="8CBCB21E"/>
    <w:lvl w:ilvl="0" w:tplc="DD34C34A">
      <w:start w:val="1"/>
      <w:numFmt w:val="bullet"/>
      <w:lvlText w:val=""/>
      <w:lvlJc w:val="left"/>
      <w:pPr>
        <w:ind w:left="720" w:hanging="360"/>
      </w:pPr>
      <w:rPr>
        <w:rFonts w:ascii="Symbol" w:hAnsi="Symbol" w:hint="default"/>
      </w:rPr>
    </w:lvl>
    <w:lvl w:ilvl="1" w:tplc="7310B200">
      <w:start w:val="1"/>
      <w:numFmt w:val="bullet"/>
      <w:lvlText w:val="o"/>
      <w:lvlJc w:val="left"/>
      <w:pPr>
        <w:ind w:left="1440" w:hanging="360"/>
      </w:pPr>
      <w:rPr>
        <w:rFonts w:ascii="Courier New" w:hAnsi="Courier New" w:hint="default"/>
      </w:rPr>
    </w:lvl>
    <w:lvl w:ilvl="2" w:tplc="1E2C07C6">
      <w:start w:val="1"/>
      <w:numFmt w:val="bullet"/>
      <w:lvlText w:val=""/>
      <w:lvlJc w:val="left"/>
      <w:pPr>
        <w:ind w:left="2160" w:hanging="360"/>
      </w:pPr>
      <w:rPr>
        <w:rFonts w:ascii="Wingdings" w:hAnsi="Wingdings" w:hint="default"/>
      </w:rPr>
    </w:lvl>
    <w:lvl w:ilvl="3" w:tplc="B5B6893E">
      <w:start w:val="1"/>
      <w:numFmt w:val="bullet"/>
      <w:lvlText w:val=""/>
      <w:lvlJc w:val="left"/>
      <w:pPr>
        <w:ind w:left="2880" w:hanging="360"/>
      </w:pPr>
      <w:rPr>
        <w:rFonts w:ascii="Symbol" w:hAnsi="Symbol" w:hint="default"/>
      </w:rPr>
    </w:lvl>
    <w:lvl w:ilvl="4" w:tplc="8FE6E632">
      <w:start w:val="1"/>
      <w:numFmt w:val="bullet"/>
      <w:lvlText w:val="o"/>
      <w:lvlJc w:val="left"/>
      <w:pPr>
        <w:ind w:left="3600" w:hanging="360"/>
      </w:pPr>
      <w:rPr>
        <w:rFonts w:ascii="Courier New" w:hAnsi="Courier New" w:hint="default"/>
      </w:rPr>
    </w:lvl>
    <w:lvl w:ilvl="5" w:tplc="C95C46D8">
      <w:start w:val="1"/>
      <w:numFmt w:val="bullet"/>
      <w:lvlText w:val=""/>
      <w:lvlJc w:val="left"/>
      <w:pPr>
        <w:ind w:left="4320" w:hanging="360"/>
      </w:pPr>
      <w:rPr>
        <w:rFonts w:ascii="Wingdings" w:hAnsi="Wingdings" w:hint="default"/>
      </w:rPr>
    </w:lvl>
    <w:lvl w:ilvl="6" w:tplc="390E23DE">
      <w:start w:val="1"/>
      <w:numFmt w:val="bullet"/>
      <w:lvlText w:val=""/>
      <w:lvlJc w:val="left"/>
      <w:pPr>
        <w:ind w:left="5040" w:hanging="360"/>
      </w:pPr>
      <w:rPr>
        <w:rFonts w:ascii="Symbol" w:hAnsi="Symbol" w:hint="default"/>
      </w:rPr>
    </w:lvl>
    <w:lvl w:ilvl="7" w:tplc="5308C5F2">
      <w:start w:val="1"/>
      <w:numFmt w:val="bullet"/>
      <w:lvlText w:val="o"/>
      <w:lvlJc w:val="left"/>
      <w:pPr>
        <w:ind w:left="5760" w:hanging="360"/>
      </w:pPr>
      <w:rPr>
        <w:rFonts w:ascii="Courier New" w:hAnsi="Courier New" w:hint="default"/>
      </w:rPr>
    </w:lvl>
    <w:lvl w:ilvl="8" w:tplc="5A5E4F44">
      <w:start w:val="1"/>
      <w:numFmt w:val="bullet"/>
      <w:lvlText w:val=""/>
      <w:lvlJc w:val="left"/>
      <w:pPr>
        <w:ind w:left="6480" w:hanging="360"/>
      </w:pPr>
      <w:rPr>
        <w:rFonts w:ascii="Wingdings" w:hAnsi="Wingdings" w:hint="default"/>
      </w:rPr>
    </w:lvl>
  </w:abstractNum>
  <w:num w:numId="1" w16cid:durableId="1977642968">
    <w:abstractNumId w:val="1"/>
  </w:num>
  <w:num w:numId="2" w16cid:durableId="101641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2BBF8"/>
    <w:rsid w:val="00147EBB"/>
    <w:rsid w:val="00463755"/>
    <w:rsid w:val="006B07B8"/>
    <w:rsid w:val="00B555E3"/>
    <w:rsid w:val="00B84C53"/>
    <w:rsid w:val="00DF0B8A"/>
    <w:rsid w:val="0326278B"/>
    <w:rsid w:val="03467257"/>
    <w:rsid w:val="042CD04B"/>
    <w:rsid w:val="07E21270"/>
    <w:rsid w:val="0D210488"/>
    <w:rsid w:val="0F2976FD"/>
    <w:rsid w:val="10F4EB89"/>
    <w:rsid w:val="11843293"/>
    <w:rsid w:val="11C6CEE8"/>
    <w:rsid w:val="122B5A10"/>
    <w:rsid w:val="136C042B"/>
    <w:rsid w:val="13D7F131"/>
    <w:rsid w:val="14C73777"/>
    <w:rsid w:val="16EDAC6F"/>
    <w:rsid w:val="180FADB9"/>
    <w:rsid w:val="1A060ED1"/>
    <w:rsid w:val="1B9CE834"/>
    <w:rsid w:val="1CCA5633"/>
    <w:rsid w:val="1CD4226C"/>
    <w:rsid w:val="1DE68B7D"/>
    <w:rsid w:val="1E58F273"/>
    <w:rsid w:val="20A05857"/>
    <w:rsid w:val="225C0D9D"/>
    <w:rsid w:val="2AFB0AA8"/>
    <w:rsid w:val="2B36DDC7"/>
    <w:rsid w:val="2CE2BBF8"/>
    <w:rsid w:val="2E415785"/>
    <w:rsid w:val="2E82CA11"/>
    <w:rsid w:val="2E96AFE1"/>
    <w:rsid w:val="30445678"/>
    <w:rsid w:val="308DC38F"/>
    <w:rsid w:val="30CF83B1"/>
    <w:rsid w:val="31079228"/>
    <w:rsid w:val="323E58D3"/>
    <w:rsid w:val="33678137"/>
    <w:rsid w:val="34551A19"/>
    <w:rsid w:val="3BDD8D56"/>
    <w:rsid w:val="3DACE2F5"/>
    <w:rsid w:val="3F4F21D1"/>
    <w:rsid w:val="3FEB92C8"/>
    <w:rsid w:val="439CB1DD"/>
    <w:rsid w:val="43A0D788"/>
    <w:rsid w:val="461A7A82"/>
    <w:rsid w:val="465F12EE"/>
    <w:rsid w:val="4873F17C"/>
    <w:rsid w:val="4916696B"/>
    <w:rsid w:val="4AE6C0A5"/>
    <w:rsid w:val="4D7638E1"/>
    <w:rsid w:val="52CE4DCB"/>
    <w:rsid w:val="582F0D9C"/>
    <w:rsid w:val="58E53BCF"/>
    <w:rsid w:val="5C8DB092"/>
    <w:rsid w:val="5DEC95B8"/>
    <w:rsid w:val="5F2D91BD"/>
    <w:rsid w:val="61D8F664"/>
    <w:rsid w:val="65D7F662"/>
    <w:rsid w:val="678898C1"/>
    <w:rsid w:val="6938BE10"/>
    <w:rsid w:val="6D9F04B7"/>
    <w:rsid w:val="6F9682FB"/>
    <w:rsid w:val="72D66535"/>
    <w:rsid w:val="745CEA87"/>
    <w:rsid w:val="7641902F"/>
    <w:rsid w:val="76D75A60"/>
    <w:rsid w:val="7B039713"/>
    <w:rsid w:val="7E66C748"/>
    <w:rsid w:val="7ECED05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BF8"/>
  <w15:chartTrackingRefBased/>
  <w15:docId w15:val="{52DE65EA-42F6-4965-B4EE-8DBD32FA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os.gutierrez@another.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0" Type="http://schemas.openxmlformats.org/officeDocument/2006/relationships/hyperlink" Target="https://www.chirey.mx/" TargetMode="External"/><Relationship Id="rId4" Type="http://schemas.openxmlformats.org/officeDocument/2006/relationships/numbering" Target="numbering.xml"/><Relationship Id="rId9" Type="http://schemas.openxmlformats.org/officeDocument/2006/relationships/hyperlink" Target="https://www.chirey.mx/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61867-9AB8-4DA3-BF15-82FB6B67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FA565-7F81-4AC2-A725-A0EB28094777}">
  <ds:schemaRefs>
    <ds:schemaRef ds:uri="http://schemas.microsoft.com/sharepoint/v3/contenttype/forms"/>
  </ds:schemaRefs>
</ds:datastoreItem>
</file>

<file path=customXml/itemProps3.xml><?xml version="1.0" encoding="utf-8"?>
<ds:datastoreItem xmlns:ds="http://schemas.openxmlformats.org/officeDocument/2006/customXml" ds:itemID="{0FE4AB81-924D-46D4-903F-EE42A88D1F31}">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Alan Mendieta</cp:lastModifiedBy>
  <cp:revision>2</cp:revision>
  <dcterms:created xsi:type="dcterms:W3CDTF">2024-11-13T16:37:00Z</dcterms:created>
  <dcterms:modified xsi:type="dcterms:W3CDTF">2024-11-13T16:37:00Z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